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5" w:rsidRPr="0061698B" w:rsidRDefault="00542815" w:rsidP="00542815">
      <w:pPr>
        <w:jc w:val="right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Załącznik nr 7 do SWZ</w:t>
      </w:r>
    </w:p>
    <w:p w:rsidR="00542815" w:rsidRPr="005B5F91" w:rsidRDefault="00542815" w:rsidP="00542815">
      <w:pPr>
        <w:pStyle w:val="Nagwek1"/>
        <w:numPr>
          <w:ilvl w:val="0"/>
          <w:numId w:val="0"/>
        </w:numPr>
        <w:jc w:val="center"/>
        <w:rPr>
          <w:rFonts w:ascii="Arial" w:hAnsi="Arial"/>
          <w:color w:val="auto"/>
          <w:sz w:val="20"/>
          <w:szCs w:val="20"/>
          <w:lang w:eastAsia="pl-PL"/>
        </w:rPr>
      </w:pPr>
      <w:r w:rsidRPr="005B5F91">
        <w:rPr>
          <w:rFonts w:ascii="Arial" w:hAnsi="Arial"/>
          <w:color w:val="auto"/>
          <w:sz w:val="20"/>
          <w:szCs w:val="20"/>
          <w:lang w:eastAsia="pl-PL"/>
        </w:rPr>
        <w:t>KLAUZULA INFORMACYJNA</w:t>
      </w:r>
    </w:p>
    <w:p w:rsidR="00542815" w:rsidRPr="0061698B" w:rsidRDefault="00542815" w:rsidP="00542815">
      <w:pPr>
        <w:suppressAutoHyphens w:val="0"/>
        <w:autoSpaceDE w:val="0"/>
        <w:autoSpaceDN w:val="0"/>
        <w:adjustRightInd w:val="0"/>
        <w:ind w:left="142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że: </w:t>
      </w:r>
    </w:p>
    <w:p w:rsidR="00542815" w:rsidRPr="003E406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strike/>
          <w:color w:val="FF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administratorem Pani/Pana danych osobowych jest </w:t>
      </w:r>
      <w:r w:rsidRPr="00C26A1C">
        <w:rPr>
          <w:kern w:val="0"/>
          <w:sz w:val="20"/>
          <w:szCs w:val="20"/>
          <w:lang w:eastAsia="pl-PL"/>
        </w:rPr>
        <w:t xml:space="preserve">Wójt Gminy </w:t>
      </w:r>
      <w:r w:rsidR="00C26A1C" w:rsidRPr="00C26A1C">
        <w:rPr>
          <w:kern w:val="0"/>
          <w:sz w:val="20"/>
          <w:szCs w:val="20"/>
          <w:lang w:eastAsia="pl-PL"/>
        </w:rPr>
        <w:t xml:space="preserve">Irządze </w:t>
      </w:r>
      <w:r w:rsidRPr="00C26A1C">
        <w:rPr>
          <w:kern w:val="0"/>
          <w:sz w:val="20"/>
          <w:szCs w:val="20"/>
          <w:lang w:eastAsia="pl-PL"/>
        </w:rPr>
        <w:t xml:space="preserve">z siedzibą w </w:t>
      </w:r>
      <w:r w:rsidR="00C26A1C" w:rsidRPr="00C26A1C">
        <w:rPr>
          <w:kern w:val="0"/>
          <w:sz w:val="20"/>
          <w:szCs w:val="20"/>
          <w:lang w:eastAsia="pl-PL"/>
        </w:rPr>
        <w:t>Irządzach Nr 124,</w:t>
      </w:r>
      <w:r w:rsidRPr="00C26A1C">
        <w:rPr>
          <w:kern w:val="0"/>
          <w:sz w:val="20"/>
          <w:szCs w:val="20"/>
          <w:lang w:eastAsia="pl-PL"/>
        </w:rPr>
        <w:t xml:space="preserve"> 42-</w:t>
      </w:r>
      <w:r w:rsidR="00C26A1C" w:rsidRPr="00C26A1C">
        <w:rPr>
          <w:kern w:val="0"/>
          <w:sz w:val="20"/>
          <w:szCs w:val="20"/>
          <w:lang w:eastAsia="pl-PL"/>
        </w:rPr>
        <w:t>446 Irządze</w:t>
      </w:r>
    </w:p>
    <w:p w:rsidR="00542815" w:rsidRPr="00C26A1C" w:rsidRDefault="00542815" w:rsidP="00C26A1C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trike/>
          <w:color w:val="FF0000"/>
          <w:kern w:val="0"/>
          <w:sz w:val="20"/>
          <w:szCs w:val="20"/>
          <w:lang w:eastAsia="pl-PL"/>
        </w:rPr>
      </w:pPr>
      <w:r w:rsidRPr="00C26A1C">
        <w:rPr>
          <w:kern w:val="0"/>
          <w:sz w:val="20"/>
          <w:szCs w:val="20"/>
          <w:lang w:eastAsia="pl-PL"/>
        </w:rPr>
        <w:t xml:space="preserve">inspektorem ochrony danych osobowych w Urzędzie Gminy </w:t>
      </w:r>
      <w:r w:rsidR="00C26A1C">
        <w:rPr>
          <w:kern w:val="0"/>
          <w:sz w:val="20"/>
          <w:szCs w:val="20"/>
          <w:lang w:eastAsia="pl-PL"/>
        </w:rPr>
        <w:t>Irządze</w:t>
      </w:r>
      <w:r w:rsidRPr="00C26A1C">
        <w:rPr>
          <w:kern w:val="0"/>
          <w:sz w:val="20"/>
          <w:szCs w:val="20"/>
          <w:lang w:eastAsia="pl-PL"/>
        </w:rPr>
        <w:t xml:space="preserve"> jest Pani Katarzyna </w:t>
      </w:r>
      <w:proofErr w:type="spellStart"/>
      <w:r w:rsidRPr="00C26A1C">
        <w:rPr>
          <w:kern w:val="0"/>
          <w:sz w:val="20"/>
          <w:szCs w:val="20"/>
          <w:lang w:eastAsia="pl-PL"/>
        </w:rPr>
        <w:t>Macherzyńska</w:t>
      </w:r>
      <w:proofErr w:type="spellEnd"/>
      <w:r w:rsidRPr="00C26A1C">
        <w:rPr>
          <w:kern w:val="0"/>
          <w:sz w:val="20"/>
          <w:szCs w:val="20"/>
          <w:lang w:eastAsia="pl-PL"/>
        </w:rPr>
        <w:t xml:space="preserve">, kontakt: </w:t>
      </w:r>
      <w:hyperlink r:id="rId5" w:history="1">
        <w:r w:rsidRPr="00C26A1C">
          <w:rPr>
            <w:rStyle w:val="Hipercze"/>
            <w:color w:val="auto"/>
            <w:kern w:val="0"/>
            <w:sz w:val="20"/>
            <w:szCs w:val="20"/>
            <w:lang w:eastAsia="pl-PL"/>
          </w:rPr>
          <w:t>kmacherzynska.ido@gmail.com</w:t>
        </w:r>
      </w:hyperlink>
      <w:r w:rsidRPr="00C26A1C">
        <w:rPr>
          <w:strike/>
          <w:color w:val="FF0000"/>
          <w:kern w:val="0"/>
          <w:sz w:val="20"/>
          <w:szCs w:val="20"/>
          <w:lang w:eastAsia="pl-PL"/>
        </w:rPr>
        <w:t xml:space="preserve"> </w:t>
      </w:r>
      <w:r w:rsidRPr="00C26A1C">
        <w:rPr>
          <w:bCs/>
          <w:strike/>
          <w:color w:val="FF0000"/>
          <w:kern w:val="0"/>
          <w:sz w:val="20"/>
          <w:szCs w:val="20"/>
          <w:lang w:eastAsia="pl-PL"/>
        </w:rPr>
        <w:t>;</w:t>
      </w:r>
    </w:p>
    <w:p w:rsidR="00542815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dane osobowe przetwarzane będą na podstawie art. 6 ust. 1 lit. c RODO w celu związanym z postępowaniem o udzielenie zamówienia publicznego </w:t>
      </w:r>
      <w:r w:rsidR="00C26A1C">
        <w:rPr>
          <w:sz w:val="20"/>
          <w:szCs w:val="20"/>
        </w:rPr>
        <w:t xml:space="preserve"> </w:t>
      </w:r>
      <w:bookmarkStart w:id="0" w:name="_GoBack"/>
      <w:r w:rsidR="00064CEC">
        <w:rPr>
          <w:b/>
          <w:sz w:val="20"/>
          <w:szCs w:val="20"/>
        </w:rPr>
        <w:t xml:space="preserve">,,Przebudowa drogi dojazdowej do gruntów rolnych długości 0,845 km w miejscowości Mikołajewice – Irządze”           </w:t>
      </w:r>
      <w:r w:rsidRPr="00C26A1C">
        <w:rPr>
          <w:b/>
          <w:bCs/>
          <w:kern w:val="0"/>
          <w:sz w:val="20"/>
          <w:szCs w:val="20"/>
          <w:lang w:eastAsia="pl-PL"/>
        </w:rPr>
        <w:t xml:space="preserve">Numer postępowania: </w:t>
      </w:r>
      <w:r w:rsidR="00C26A1C" w:rsidRPr="00C26A1C">
        <w:rPr>
          <w:b/>
          <w:bCs/>
          <w:kern w:val="0"/>
          <w:sz w:val="20"/>
          <w:szCs w:val="20"/>
          <w:lang w:eastAsia="pl-PL"/>
        </w:rPr>
        <w:t>DZP.</w:t>
      </w:r>
      <w:r w:rsidRPr="00C26A1C">
        <w:rPr>
          <w:b/>
          <w:bCs/>
          <w:kern w:val="0"/>
          <w:sz w:val="20"/>
          <w:szCs w:val="20"/>
          <w:lang w:eastAsia="pl-PL"/>
        </w:rPr>
        <w:t>271.</w:t>
      </w:r>
      <w:r w:rsidR="00064CEC">
        <w:rPr>
          <w:b/>
          <w:bCs/>
          <w:kern w:val="0"/>
          <w:sz w:val="20"/>
          <w:szCs w:val="20"/>
          <w:lang w:eastAsia="pl-PL"/>
        </w:rPr>
        <w:t>2</w:t>
      </w:r>
      <w:r w:rsidRPr="00C26A1C">
        <w:rPr>
          <w:b/>
          <w:bCs/>
          <w:kern w:val="0"/>
          <w:sz w:val="20"/>
          <w:szCs w:val="20"/>
          <w:lang w:eastAsia="pl-PL"/>
        </w:rPr>
        <w:t>.2021</w:t>
      </w:r>
      <w:r w:rsidRPr="003E406B">
        <w:rPr>
          <w:color w:val="FF0000"/>
          <w:kern w:val="0"/>
          <w:sz w:val="20"/>
          <w:szCs w:val="20"/>
          <w:lang w:eastAsia="pl-PL"/>
        </w:rPr>
        <w:t xml:space="preserve"> </w:t>
      </w:r>
      <w:bookmarkEnd w:id="0"/>
      <w:r w:rsidRPr="0061698B">
        <w:rPr>
          <w:color w:val="000000"/>
          <w:kern w:val="0"/>
          <w:sz w:val="20"/>
          <w:szCs w:val="20"/>
          <w:lang w:eastAsia="pl-PL"/>
        </w:rPr>
        <w:t>prowadzonym w tr</w:t>
      </w:r>
      <w:r>
        <w:rPr>
          <w:color w:val="000000"/>
          <w:kern w:val="0"/>
          <w:sz w:val="20"/>
          <w:szCs w:val="20"/>
          <w:lang w:eastAsia="pl-PL"/>
        </w:rPr>
        <w:t>ybie podstawowym bez negocjacji</w:t>
      </w:r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:rsidR="00542815" w:rsidRPr="00D75597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D75597">
        <w:rPr>
          <w:color w:val="000000"/>
          <w:kern w:val="0"/>
          <w:sz w:val="20"/>
          <w:szCs w:val="20"/>
          <w:lang w:eastAsia="pl-PL"/>
        </w:rPr>
        <w:t xml:space="preserve">odbiorcami danych osobowych będą osoby lub podmioty, którym udostępniona zostanie dokumentacja postępowania w oparciu o art. 18 oraz art. 74 </w:t>
      </w:r>
      <w:r>
        <w:rPr>
          <w:color w:val="000000"/>
          <w:kern w:val="0"/>
          <w:sz w:val="20"/>
          <w:szCs w:val="20"/>
          <w:lang w:eastAsia="pl-PL"/>
        </w:rPr>
        <w:t>ustawy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 z 11 września 2019 r.</w:t>
      </w:r>
      <w:r>
        <w:rPr>
          <w:color w:val="000000"/>
          <w:kern w:val="0"/>
          <w:sz w:val="20"/>
          <w:szCs w:val="20"/>
          <w:lang w:eastAsia="pl-PL"/>
        </w:rPr>
        <w:t xml:space="preserve"> </w:t>
      </w:r>
      <w:r w:rsidRPr="00D75597">
        <w:rPr>
          <w:color w:val="000000"/>
          <w:kern w:val="0"/>
          <w:sz w:val="20"/>
          <w:szCs w:val="20"/>
          <w:lang w:eastAsia="pl-PL"/>
        </w:rPr>
        <w:t>– Prawo zamówień publicznych (</w:t>
      </w:r>
      <w:r>
        <w:rPr>
          <w:color w:val="000000"/>
          <w:kern w:val="0"/>
          <w:sz w:val="20"/>
          <w:szCs w:val="20"/>
          <w:lang w:eastAsia="pl-PL"/>
        </w:rPr>
        <w:t>Dz.U. z 2019r. poz. 2019 ze zm.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), dalej „ustawa </w:t>
      </w:r>
      <w:proofErr w:type="spellStart"/>
      <w:r w:rsidRPr="00D75597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D75597">
        <w:rPr>
          <w:color w:val="000000"/>
          <w:kern w:val="0"/>
          <w:sz w:val="20"/>
          <w:szCs w:val="20"/>
          <w:lang w:eastAsia="pl-PL"/>
        </w:rPr>
        <w:t>”;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wszelkie dane powierzone przez wykonawcę będą przechowywane przez okres wynikający z zapisów Rozporządzenia Prezesa Rady Ministrów z dnia 18 stycznia 2011 r. w sprawie instrukcji kancelaryjnej, jednolitych rzeczowych wykazów akt oraz instrukcji w sprawie organizacji i zakresu działania archiwów zakładowych (Dz. U. z 2011 r., Nr 14, poz. 67 ze zm.), 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posiada Pani/Pan: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15 RODO prawo dostępu do danych osobowych Pani/Pana dotyczących;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16 RODO prawo do sprostowania Pani/Pana danych osobowych;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nie przysługuje Pani/Panu:</w:t>
      </w:r>
    </w:p>
    <w:p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przenoszenia danych osobowych, o którym mowa w art. 20 RODO;</w:t>
      </w:r>
    </w:p>
    <w:p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42815" w:rsidRPr="0061698B" w:rsidRDefault="00542815" w:rsidP="00542815">
      <w:pPr>
        <w:tabs>
          <w:tab w:val="left" w:pos="0"/>
        </w:tabs>
        <w:rPr>
          <w:b/>
          <w:sz w:val="20"/>
          <w:szCs w:val="20"/>
        </w:rPr>
      </w:pPr>
    </w:p>
    <w:p w:rsidR="00CA7C2B" w:rsidRDefault="00CA7C2B"/>
    <w:sectPr w:rsidR="00CA7C2B" w:rsidSect="00DB116B">
      <w:pgSz w:w="11906" w:h="16838"/>
      <w:pgMar w:top="1355" w:right="1293" w:bottom="902" w:left="1276" w:header="709" w:footer="85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4A45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-240"/>
        </w:tabs>
        <w:ind w:left="576" w:hanging="576"/>
      </w:pPr>
      <w:rPr>
        <w:rFonts w:ascii="Cambria" w:hAnsi="Cambria"/>
        <w:b w:val="0"/>
        <w:bCs/>
        <w:i w:val="0"/>
        <w:color w:val="000000"/>
        <w:kern w:val="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3D373FF"/>
    <w:multiLevelType w:val="hybridMultilevel"/>
    <w:tmpl w:val="8B746B26"/>
    <w:lvl w:ilvl="0" w:tplc="9596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29CF"/>
    <w:multiLevelType w:val="hybridMultilevel"/>
    <w:tmpl w:val="3CF4EC36"/>
    <w:lvl w:ilvl="0" w:tplc="706C3D64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83086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51F1F"/>
    <w:multiLevelType w:val="hybridMultilevel"/>
    <w:tmpl w:val="460A42BC"/>
    <w:lvl w:ilvl="0" w:tplc="95960D0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2815"/>
    <w:rsid w:val="00064CEC"/>
    <w:rsid w:val="00290FE5"/>
    <w:rsid w:val="003E406B"/>
    <w:rsid w:val="004957AD"/>
    <w:rsid w:val="004A0838"/>
    <w:rsid w:val="004F3F44"/>
    <w:rsid w:val="00542815"/>
    <w:rsid w:val="00610FA7"/>
    <w:rsid w:val="00810A23"/>
    <w:rsid w:val="00C26A1C"/>
    <w:rsid w:val="00CA7C2B"/>
    <w:rsid w:val="00D8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1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42815"/>
    <w:pPr>
      <w:keepNext/>
      <w:numPr>
        <w:numId w:val="1"/>
      </w:numPr>
      <w:spacing w:before="360" w:after="180"/>
      <w:outlineLvl w:val="0"/>
    </w:pPr>
    <w:rPr>
      <w:rFonts w:ascii="Cambria" w:hAnsi="Cambria"/>
      <w:b/>
      <w:bCs/>
      <w:color w:val="0000FF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815"/>
    <w:rPr>
      <w:rFonts w:ascii="Cambria" w:eastAsia="Times New Roman" w:hAnsi="Cambria" w:cs="Arial"/>
      <w:b/>
      <w:bCs/>
      <w:color w:val="0000FF"/>
      <w:kern w:val="1"/>
      <w:szCs w:val="28"/>
      <w:lang w:eastAsia="ar-SA"/>
    </w:rPr>
  </w:style>
  <w:style w:type="character" w:styleId="Hipercze">
    <w:name w:val="Hyperlink"/>
    <w:uiPriority w:val="99"/>
    <w:rsid w:val="005428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1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C26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cherzynska.i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8</cp:revision>
  <dcterms:created xsi:type="dcterms:W3CDTF">2021-03-12T10:19:00Z</dcterms:created>
  <dcterms:modified xsi:type="dcterms:W3CDTF">2021-06-15T07:46:00Z</dcterms:modified>
</cp:coreProperties>
</file>